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  <w:lang w:eastAsia="ru-RU"/>
        </w:rPr>
        <w:drawing>
          <wp:inline distT="0" distB="0" distL="0" distR="0" wp14:anchorId="086DEDC4" wp14:editId="7C47268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F66F61" w:rsidRDefault="00F66F61" w:rsidP="00F66F61">
      <w:pPr>
        <w:autoSpaceDE w:val="0"/>
        <w:autoSpaceDN w:val="0"/>
        <w:adjustRightInd w:val="0"/>
        <w:rPr>
          <w:b/>
          <w:bCs/>
          <w:szCs w:val="28"/>
        </w:rPr>
      </w:pPr>
    </w:p>
    <w:p w:rsidR="00F66F61" w:rsidRPr="005B67F2" w:rsidRDefault="00F66F61" w:rsidP="00F66F61">
      <w:pPr>
        <w:autoSpaceDE w:val="0"/>
        <w:autoSpaceDN w:val="0"/>
        <w:adjustRightInd w:val="0"/>
        <w:jc w:val="right"/>
        <w:rPr>
          <w:b/>
          <w:bCs/>
          <w:sz w:val="32"/>
          <w:szCs w:val="28"/>
        </w:rPr>
      </w:pPr>
      <w:r w:rsidRPr="005B67F2">
        <w:rPr>
          <w:b/>
          <w:bCs/>
          <w:sz w:val="32"/>
          <w:szCs w:val="28"/>
        </w:rPr>
        <w:t>ПРЕСС-РЕЛИЗ</w:t>
      </w:r>
    </w:p>
    <w:p w:rsidR="00F66F61" w:rsidRPr="00C42EB8" w:rsidRDefault="001E287B" w:rsidP="00F66F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F66F61" w:rsidRPr="00C42EB8">
        <w:rPr>
          <w:bCs/>
          <w:sz w:val="28"/>
          <w:szCs w:val="28"/>
        </w:rPr>
        <w:t>.02.2024</w:t>
      </w:r>
    </w:p>
    <w:p w:rsidR="006730D2" w:rsidRPr="00441C8A" w:rsidRDefault="00B07F44" w:rsidP="00740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441C8A">
        <w:rPr>
          <w:rFonts w:ascii="Times New Roman" w:hAnsi="Times New Roman" w:cs="Times New Roman"/>
          <w:b/>
          <w:sz w:val="32"/>
          <w:szCs w:val="28"/>
        </w:rPr>
        <w:t xml:space="preserve">Электронные услуги и сервисы </w:t>
      </w:r>
      <w:proofErr w:type="spellStart"/>
      <w:r w:rsidRPr="00441C8A">
        <w:rPr>
          <w:rFonts w:ascii="Times New Roman" w:hAnsi="Times New Roman" w:cs="Times New Roman"/>
          <w:b/>
          <w:sz w:val="32"/>
          <w:szCs w:val="28"/>
        </w:rPr>
        <w:t>Росреестра</w:t>
      </w:r>
      <w:proofErr w:type="spellEnd"/>
      <w:r w:rsidRPr="00441C8A">
        <w:rPr>
          <w:rFonts w:ascii="Times New Roman" w:hAnsi="Times New Roman" w:cs="Times New Roman"/>
          <w:b/>
          <w:sz w:val="32"/>
          <w:szCs w:val="28"/>
        </w:rPr>
        <w:t>: регистрация прав на основании актов органов власти</w:t>
      </w:r>
    </w:p>
    <w:p w:rsidR="00141FB5" w:rsidRDefault="00141FB5" w:rsidP="00740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1BAA" w:rsidRPr="00A26075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обращает внимание, что потенциальные правообладатели в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имеют все законные основания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обращаться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кадастровым учетом и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Эт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проведут органы власти в соответствии с Федеральным законом от 13.07.2015 № 218-ФЗ «О государственной регистрации 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</w:t>
      </w:r>
      <w:r w:rsidR="0009790C"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(Закон)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AA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таких случаев приведен в ст. 19 Закона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ним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604" w:rsidRDefault="003412E9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государственного кадастрового учета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регистрации права собственности застройщика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CD1604" w:rsidRPr="00CD1604">
        <w:rPr>
          <w:rFonts w:ascii="Times New Roman" w:hAnsi="Times New Roman" w:cs="Times New Roman"/>
          <w:sz w:val="28"/>
          <w:szCs w:val="28"/>
        </w:rPr>
        <w:t xml:space="preserve"> </w:t>
      </w:r>
      <w:r w:rsidR="00CD1604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ввод объекта капитального строительства в эксплуатацию в отношении соответствующего объекта недвижимости, </w:t>
      </w:r>
      <w:r w:rsidR="00505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</w:t>
      </w:r>
      <w:r w:rsidR="00AC2B3E" w:rsidRPr="00AC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многоквартирных домов;</w:t>
      </w:r>
    </w:p>
    <w:p w:rsidR="002B20B4" w:rsidRDefault="00271BAA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права, ограничение права или обременение объекта недвижимости на основании акта органов власти разных уровней;</w:t>
      </w:r>
    </w:p>
    <w:p w:rsidR="00271BAA" w:rsidRPr="00E55B7B" w:rsidRDefault="00271BAA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с органами власти, включая совершенные на основании акта органа власти.</w:t>
      </w:r>
    </w:p>
    <w:p w:rsidR="00F45B53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и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</w:t>
      </w:r>
      <w:r w:rsidR="00B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необходимых документов орган власти </w:t>
      </w:r>
      <w:proofErr w:type="gram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 срок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позднее </w:t>
      </w:r>
      <w:r w:rsidR="00955C1C"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принятия такого акта или совершения </w:t>
      </w:r>
      <w:r w:rsidR="009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 либо </w:t>
      </w:r>
      <w:r w:rsidR="00F930DD"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</w:t>
      </w:r>
      <w:r w:rsidR="00323918"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</w:t>
      </w:r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от застройщика уведомления об окончании строительства объекта индивидуального жилищного строительства или садового дома в случае соответствия построенных объектов установленным требованиям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законодательства.</w:t>
      </w:r>
      <w:proofErr w:type="gramEnd"/>
    </w:p>
    <w:p w:rsidR="00BD78A3" w:rsidRDefault="00BD78A3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обращаем внимание, что при необходимости  постановки на государственный кадастровый учет техническую документацию в орган власти предоставляет правообладатель, застройщик.</w:t>
      </w:r>
    </w:p>
    <w:p w:rsidR="00E62127" w:rsidRDefault="00F45B53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955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кадастровом учете и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орган власти в обязательном порядке направляет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1BAA" w:rsidRPr="00E5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электронном виде.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C89" w:rsidRDefault="002F7C89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напоминает, что с 30.04.2021 орган власти в случае представления заявления о государственной регистрации прав на основании совершенной им с физическим или юридическим лицом сделкой </w:t>
      </w:r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договор купли-продажи или аренды) в форме документа на бумажном носителе, самостоятельно заверяет электронный образ документа усиленной квалифицированной электронной подписью (УКЭП) уполномоченного должностного лица такого органа, заверение электронного образа документа УКЭП</w:t>
      </w:r>
      <w:proofErr w:type="gramEnd"/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стороны договора (физического или юридического лица) не требуется. </w:t>
      </w:r>
    </w:p>
    <w:p w:rsidR="00E62127" w:rsidRPr="00BD78A3" w:rsidRDefault="00E62127" w:rsidP="00141FB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органами власти документов, на основании которых возникают права, ограничения прав физических и юридических лиц, регистрация осуществляется бесплатно.</w:t>
      </w:r>
      <w:r w:rsidR="00E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54" w:rsidRP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составляет, регистрация прав застройщика в отношении объекта индивидуального жилищного строительства или садового дома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уведомления </w:t>
      </w:r>
      <w:r w:rsidR="00B648F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  <w:r w:rsidR="00E57E54" w:rsidRP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эксплуатацию на основании </w:t>
      </w:r>
      <w:r w:rsidR="00B648F8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эксплуатацию.</w:t>
      </w:r>
    </w:p>
    <w:p w:rsidR="00316F67" w:rsidRDefault="00316F67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Управления Росреестра по Алтайскому краю показывают, что доля заявлений о </w:t>
      </w:r>
      <w:r w:rsidR="0014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учете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прав, поступающих от органов власти разных уровней в интересах физических и юридических лиц увеличивается с каждым годом, что является удобным для правообладателей, у которых в данном случае нет необходимости самостоятельно обращаться </w:t>
      </w:r>
      <w:r w:rsidR="0014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0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 приема-выдачи документов КАУ «Многофункциональный центр предоставления государственных и</w:t>
      </w:r>
      <w:proofErr w:type="gramEnd"/>
      <w:r w:rsidR="003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4E2" w:rsidRDefault="00D104E2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0E2" w:rsidRDefault="001A50E2" w:rsidP="001A5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A50E2" w:rsidSect="00F66F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0"/>
    <w:rsid w:val="00065037"/>
    <w:rsid w:val="0009790C"/>
    <w:rsid w:val="0010715F"/>
    <w:rsid w:val="00141FB5"/>
    <w:rsid w:val="00164C05"/>
    <w:rsid w:val="001A50E2"/>
    <w:rsid w:val="001E2343"/>
    <w:rsid w:val="001E287B"/>
    <w:rsid w:val="00200610"/>
    <w:rsid w:val="002033B5"/>
    <w:rsid w:val="0025760A"/>
    <w:rsid w:val="00271BAA"/>
    <w:rsid w:val="002913C7"/>
    <w:rsid w:val="002935A8"/>
    <w:rsid w:val="002B20B4"/>
    <w:rsid w:val="002F7C89"/>
    <w:rsid w:val="00316CA9"/>
    <w:rsid w:val="00316F67"/>
    <w:rsid w:val="00323918"/>
    <w:rsid w:val="003407CD"/>
    <w:rsid w:val="003412E9"/>
    <w:rsid w:val="00346D77"/>
    <w:rsid w:val="0035604C"/>
    <w:rsid w:val="00362B5D"/>
    <w:rsid w:val="0039095C"/>
    <w:rsid w:val="00396EF0"/>
    <w:rsid w:val="00424AFD"/>
    <w:rsid w:val="00441C8A"/>
    <w:rsid w:val="00467682"/>
    <w:rsid w:val="00480A31"/>
    <w:rsid w:val="00505B6F"/>
    <w:rsid w:val="005573A1"/>
    <w:rsid w:val="005630DE"/>
    <w:rsid w:val="005C2762"/>
    <w:rsid w:val="005D2045"/>
    <w:rsid w:val="0061351D"/>
    <w:rsid w:val="006730D2"/>
    <w:rsid w:val="0069063E"/>
    <w:rsid w:val="006F5170"/>
    <w:rsid w:val="0074038C"/>
    <w:rsid w:val="00740BDE"/>
    <w:rsid w:val="007518B6"/>
    <w:rsid w:val="0078275D"/>
    <w:rsid w:val="007B12E2"/>
    <w:rsid w:val="007E2519"/>
    <w:rsid w:val="00842619"/>
    <w:rsid w:val="008D3C64"/>
    <w:rsid w:val="008D6B22"/>
    <w:rsid w:val="00942677"/>
    <w:rsid w:val="00943999"/>
    <w:rsid w:val="00955C1C"/>
    <w:rsid w:val="00991388"/>
    <w:rsid w:val="009951A6"/>
    <w:rsid w:val="009A68F6"/>
    <w:rsid w:val="00A203FE"/>
    <w:rsid w:val="00A26075"/>
    <w:rsid w:val="00A87850"/>
    <w:rsid w:val="00A93932"/>
    <w:rsid w:val="00AA2D6D"/>
    <w:rsid w:val="00AC0011"/>
    <w:rsid w:val="00AC2B3E"/>
    <w:rsid w:val="00AE58A4"/>
    <w:rsid w:val="00B07F44"/>
    <w:rsid w:val="00B648F8"/>
    <w:rsid w:val="00B67A52"/>
    <w:rsid w:val="00B71FB9"/>
    <w:rsid w:val="00B75B26"/>
    <w:rsid w:val="00B77C64"/>
    <w:rsid w:val="00BC175E"/>
    <w:rsid w:val="00BD78A3"/>
    <w:rsid w:val="00C034A0"/>
    <w:rsid w:val="00C03F9E"/>
    <w:rsid w:val="00C4387E"/>
    <w:rsid w:val="00C528EB"/>
    <w:rsid w:val="00C56712"/>
    <w:rsid w:val="00CB2593"/>
    <w:rsid w:val="00CD1604"/>
    <w:rsid w:val="00CD4C93"/>
    <w:rsid w:val="00CF619C"/>
    <w:rsid w:val="00D0077B"/>
    <w:rsid w:val="00D104E2"/>
    <w:rsid w:val="00D21379"/>
    <w:rsid w:val="00D77A78"/>
    <w:rsid w:val="00E33FF6"/>
    <w:rsid w:val="00E57E54"/>
    <w:rsid w:val="00E62127"/>
    <w:rsid w:val="00E7614F"/>
    <w:rsid w:val="00EC72F2"/>
    <w:rsid w:val="00F12D80"/>
    <w:rsid w:val="00F45B53"/>
    <w:rsid w:val="00F66F61"/>
    <w:rsid w:val="00F83F02"/>
    <w:rsid w:val="00F930DD"/>
    <w:rsid w:val="00F942C0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3CD0-C37A-463E-A0C1-EE9F2E61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2022-02-16T03:42:00Z</cp:lastPrinted>
  <dcterms:created xsi:type="dcterms:W3CDTF">2024-03-01T06:55:00Z</dcterms:created>
  <dcterms:modified xsi:type="dcterms:W3CDTF">2024-03-01T06:55:00Z</dcterms:modified>
</cp:coreProperties>
</file>